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37" w:rsidRDefault="009D2833">
      <w:pPr>
        <w:jc w:val="center"/>
        <w:rPr>
          <w:rFonts w:ascii="方正小标宋简体" w:eastAsia="方正小标宋简体" w:hAnsi="宋体" w:cs="宋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2024年度“谁执法谁普法”普法责任清单</w:t>
      </w:r>
      <w:bookmarkStart w:id="0" w:name="_GoBack"/>
      <w:bookmarkEnd w:id="0"/>
    </w:p>
    <w:tbl>
      <w:tblPr>
        <w:tblW w:w="876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1426"/>
        <w:gridCol w:w="6071"/>
      </w:tblGrid>
      <w:tr w:rsidR="00700C37">
        <w:trPr>
          <w:trHeight w:val="720"/>
        </w:trPr>
        <w:tc>
          <w:tcPr>
            <w:tcW w:w="2520" w:type="dxa"/>
            <w:gridSpan w:val="2"/>
            <w:vAlign w:val="center"/>
          </w:tcPr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责任单位名称</w:t>
            </w:r>
          </w:p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（盖章）</w:t>
            </w:r>
          </w:p>
        </w:tc>
        <w:tc>
          <w:tcPr>
            <w:tcW w:w="5670" w:type="dxa"/>
            <w:vAlign w:val="center"/>
          </w:tcPr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张家界市武陵源区人民检察院</w:t>
            </w:r>
          </w:p>
          <w:p w:rsidR="00700C37" w:rsidRDefault="00700C3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00C37" w:rsidTr="006D2549">
        <w:trPr>
          <w:trHeight w:val="1547"/>
        </w:trPr>
        <w:tc>
          <w:tcPr>
            <w:tcW w:w="1188" w:type="dxa"/>
            <w:vMerge w:val="restart"/>
            <w:vAlign w:val="center"/>
          </w:tcPr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重点</w:t>
            </w:r>
          </w:p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普法内容</w:t>
            </w:r>
          </w:p>
        </w:tc>
        <w:tc>
          <w:tcPr>
            <w:tcW w:w="1332" w:type="dxa"/>
            <w:vAlign w:val="center"/>
          </w:tcPr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共性内容</w:t>
            </w:r>
          </w:p>
        </w:tc>
        <w:tc>
          <w:tcPr>
            <w:tcW w:w="5670" w:type="dxa"/>
            <w:vAlign w:val="center"/>
          </w:tcPr>
          <w:p w:rsidR="00700C37" w:rsidRPr="006D2549" w:rsidRDefault="00432789" w:rsidP="006D2549">
            <w:pPr>
              <w:pStyle w:val="a3"/>
              <w:spacing w:line="40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黑体" w:eastAsia="黑体" w:hAnsi="黑体" w:cs="Arial" w:hint="eastAsia"/>
                <w:color w:val="000000"/>
                <w:shd w:val="clear" w:color="auto" w:fill="FFFFFF"/>
              </w:rPr>
              <w:t>习近平法治思想、党的二十大精神、宪法、</w:t>
            </w:r>
            <w:r w:rsidR="00611E53">
              <w:rPr>
                <w:rFonts w:ascii="黑体" w:eastAsia="黑体" w:hAnsi="黑体" w:cs="Arial" w:hint="eastAsia"/>
                <w:color w:val="000000"/>
                <w:shd w:val="clear" w:color="auto" w:fill="FFFFFF"/>
              </w:rPr>
              <w:t>民法典等</w:t>
            </w:r>
            <w:r>
              <w:rPr>
                <w:rFonts w:ascii="黑体" w:eastAsia="黑体" w:hAnsi="黑体" w:cs="Arial" w:hint="eastAsia"/>
                <w:color w:val="000000"/>
                <w:shd w:val="clear" w:color="auto" w:fill="FFFFFF"/>
              </w:rPr>
              <w:t>法律、党内法规等。</w:t>
            </w:r>
          </w:p>
        </w:tc>
      </w:tr>
      <w:tr w:rsidR="00700C37">
        <w:trPr>
          <w:trHeight w:val="1656"/>
        </w:trPr>
        <w:tc>
          <w:tcPr>
            <w:tcW w:w="1188" w:type="dxa"/>
            <w:vMerge/>
            <w:vAlign w:val="center"/>
          </w:tcPr>
          <w:p w:rsidR="00700C37" w:rsidRDefault="00700C3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2" w:type="dxa"/>
            <w:vAlign w:val="center"/>
          </w:tcPr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个性内容</w:t>
            </w:r>
          </w:p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（根据本单位职能及年度重点普法目录列举10部以内法律法规）</w:t>
            </w:r>
          </w:p>
        </w:tc>
        <w:tc>
          <w:tcPr>
            <w:tcW w:w="5670" w:type="dxa"/>
            <w:vAlign w:val="center"/>
          </w:tcPr>
          <w:p w:rsidR="00700C37" w:rsidRDefault="00903F91" w:rsidP="00903F91">
            <w:pPr>
              <w:spacing w:line="400" w:lineRule="exact"/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《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刑法</w:t>
            </w: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》、《刑事诉讼法》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《民法典》、《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反电信网络诈骗法</w:t>
            </w: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》《未成年人保护法》、《预防未成年人犯罪法》、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《法律援助法》</w:t>
            </w: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等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，以及《中共中央关于加强新时代检察机关法律监督工作的意见》和湖南省委《关于加强新时代检察机关法律监督工作的实施意见》。</w:t>
            </w:r>
          </w:p>
        </w:tc>
      </w:tr>
      <w:tr w:rsidR="00700C37" w:rsidTr="006D2549">
        <w:trPr>
          <w:trHeight w:val="1013"/>
        </w:trPr>
        <w:tc>
          <w:tcPr>
            <w:tcW w:w="2520" w:type="dxa"/>
            <w:gridSpan w:val="2"/>
            <w:vAlign w:val="center"/>
          </w:tcPr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本单位2024年重要</w:t>
            </w:r>
          </w:p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普法时间节点</w:t>
            </w:r>
          </w:p>
        </w:tc>
        <w:tc>
          <w:tcPr>
            <w:tcW w:w="5670" w:type="dxa"/>
            <w:vAlign w:val="center"/>
          </w:tcPr>
          <w:p w:rsidR="00700C37" w:rsidRDefault="00903F91" w:rsidP="00903F91">
            <w:pPr>
              <w:spacing w:line="400" w:lineRule="exact"/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校园开学季、</w:t>
            </w: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国家安全日、国际禁毒日、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国家</w:t>
            </w: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宪法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、检察开放日</w:t>
            </w:r>
          </w:p>
        </w:tc>
      </w:tr>
      <w:tr w:rsidR="00700C37">
        <w:trPr>
          <w:trHeight w:val="2409"/>
        </w:trPr>
        <w:tc>
          <w:tcPr>
            <w:tcW w:w="2520" w:type="dxa"/>
            <w:gridSpan w:val="2"/>
            <w:vAlign w:val="center"/>
          </w:tcPr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本单位计划组织开展的重点普法项目和</w:t>
            </w:r>
          </w:p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主题活动</w:t>
            </w:r>
          </w:p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（结合本单位实际，列举10项以内项目和活动）</w:t>
            </w:r>
          </w:p>
        </w:tc>
        <w:tc>
          <w:tcPr>
            <w:tcW w:w="5670" w:type="dxa"/>
            <w:vAlign w:val="center"/>
          </w:tcPr>
          <w:p w:rsidR="00611E53" w:rsidRPr="00F22A12" w:rsidRDefault="00611E53" w:rsidP="00611E53">
            <w:pPr>
              <w:spacing w:line="400" w:lineRule="exact"/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1、针对全院干警开展新出台的法律、法规、司法解释培训学习；</w:t>
            </w:r>
          </w:p>
          <w:p w:rsidR="00611E53" w:rsidRPr="00F22A12" w:rsidRDefault="00611E53" w:rsidP="00611E53">
            <w:pPr>
              <w:spacing w:line="400" w:lineRule="exact"/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2、组织全院干警参加普法学习及普法考试；</w:t>
            </w:r>
          </w:p>
          <w:p w:rsidR="00611E53" w:rsidRPr="00F22A12" w:rsidRDefault="00611E53" w:rsidP="00611E53">
            <w:pPr>
              <w:spacing w:line="400" w:lineRule="exact"/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3、在全区中小学开展“法治进校园”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宣传</w:t>
            </w: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活动；</w:t>
            </w:r>
          </w:p>
          <w:p w:rsidR="00611E53" w:rsidRPr="00F22A12" w:rsidRDefault="00611E53" w:rsidP="00611E53">
            <w:pPr>
              <w:spacing w:line="400" w:lineRule="exact"/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4、在联系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画卷路社区</w:t>
            </w: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开展“法治进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社区</w:t>
            </w: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宣传</w:t>
            </w: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活动；</w:t>
            </w:r>
          </w:p>
          <w:p w:rsidR="00611E53" w:rsidRDefault="00611E53" w:rsidP="00611E53">
            <w:pPr>
              <w:spacing w:line="400" w:lineRule="exact"/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F22A12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5、利用微信公众号经常性开展“以案释法”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宣传；</w:t>
            </w:r>
          </w:p>
          <w:p w:rsidR="00700C37" w:rsidRDefault="00611E53">
            <w:pPr>
              <w:spacing w:line="400" w:lineRule="exact"/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“检察开放日”邀请各界代表，了解检察职能。</w:t>
            </w:r>
          </w:p>
        </w:tc>
      </w:tr>
      <w:tr w:rsidR="00700C37">
        <w:trPr>
          <w:trHeight w:val="567"/>
        </w:trPr>
        <w:tc>
          <w:tcPr>
            <w:tcW w:w="2520" w:type="dxa"/>
            <w:gridSpan w:val="2"/>
            <w:vAlign w:val="center"/>
          </w:tcPr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本单位普法平台</w:t>
            </w:r>
          </w:p>
        </w:tc>
        <w:tc>
          <w:tcPr>
            <w:tcW w:w="5670" w:type="dxa"/>
            <w:vAlign w:val="center"/>
          </w:tcPr>
          <w:p w:rsidR="00700C37" w:rsidRDefault="00432789" w:rsidP="006D2549">
            <w:pPr>
              <w:spacing w:line="400" w:lineRule="exact"/>
              <w:jc w:val="left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 w:rsidRPr="006D2549"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“武陵源检察”微信公众号、武陵源区人民检察院门户网站</w:t>
            </w:r>
          </w:p>
        </w:tc>
      </w:tr>
      <w:tr w:rsidR="00700C37">
        <w:trPr>
          <w:trHeight w:val="567"/>
        </w:trPr>
        <w:tc>
          <w:tcPr>
            <w:tcW w:w="2520" w:type="dxa"/>
            <w:gridSpan w:val="2"/>
            <w:vMerge w:val="restart"/>
            <w:vAlign w:val="center"/>
          </w:tcPr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责任领导、部门及</w:t>
            </w:r>
          </w:p>
          <w:p w:rsidR="00700C37" w:rsidRDefault="009D283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  <w:shd w:val="clear" w:color="auto" w:fill="FFFFFF"/>
              </w:rPr>
              <w:t>普法联络员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00C37" w:rsidRDefault="009D2833">
            <w:pPr>
              <w:spacing w:line="40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6D2549">
              <w:rPr>
                <w:rFonts w:ascii="黑体" w:eastAsia="黑体" w:hAnsi="黑体" w:hint="eastAsia"/>
                <w:color w:val="000000"/>
                <w:spacing w:val="30"/>
                <w:kern w:val="0"/>
                <w:sz w:val="24"/>
                <w:szCs w:val="24"/>
                <w:fitText w:val="1200" w:id="-1533408768"/>
              </w:rPr>
              <w:t>分管领导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：</w:t>
            </w:r>
            <w:r w:rsidR="00432789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钟华</w:t>
            </w:r>
          </w:p>
        </w:tc>
      </w:tr>
      <w:tr w:rsidR="00700C37">
        <w:trPr>
          <w:trHeight w:val="533"/>
        </w:trPr>
        <w:tc>
          <w:tcPr>
            <w:tcW w:w="2520" w:type="dxa"/>
            <w:gridSpan w:val="2"/>
            <w:vMerge/>
            <w:vAlign w:val="center"/>
          </w:tcPr>
          <w:p w:rsidR="00700C37" w:rsidRDefault="00700C3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00C37" w:rsidRDefault="009D2833" w:rsidP="00903F91">
            <w:pPr>
              <w:spacing w:line="40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6D2549">
              <w:rPr>
                <w:rFonts w:ascii="黑体" w:eastAsia="黑体" w:hAnsi="黑体" w:hint="eastAsia"/>
                <w:color w:val="000000"/>
                <w:spacing w:val="30"/>
                <w:kern w:val="0"/>
                <w:sz w:val="24"/>
                <w:szCs w:val="24"/>
                <w:fitText w:val="1200" w:id="-1533408768"/>
              </w:rPr>
              <w:t>责任部门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：</w:t>
            </w:r>
            <w:r w:rsidR="00903F91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各业务部门（第一检察部牵头）</w:t>
            </w:r>
          </w:p>
        </w:tc>
      </w:tr>
      <w:tr w:rsidR="00700C37">
        <w:trPr>
          <w:trHeight w:val="544"/>
        </w:trPr>
        <w:tc>
          <w:tcPr>
            <w:tcW w:w="2520" w:type="dxa"/>
            <w:gridSpan w:val="2"/>
            <w:vMerge/>
            <w:vAlign w:val="center"/>
          </w:tcPr>
          <w:p w:rsidR="00700C37" w:rsidRDefault="00700C3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00C37" w:rsidRDefault="009D2833">
            <w:pPr>
              <w:spacing w:line="40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6D2549">
              <w:rPr>
                <w:rFonts w:ascii="黑体" w:eastAsia="黑体" w:hAnsi="黑体" w:hint="eastAsia"/>
                <w:color w:val="000000"/>
                <w:spacing w:val="30"/>
                <w:kern w:val="0"/>
                <w:sz w:val="24"/>
                <w:szCs w:val="24"/>
                <w:fitText w:val="1200" w:id="-1533408768"/>
              </w:rPr>
              <w:t>联系电话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：</w:t>
            </w:r>
            <w:r w:rsidR="00432789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18867281313</w:t>
            </w:r>
          </w:p>
        </w:tc>
      </w:tr>
      <w:tr w:rsidR="00700C37">
        <w:trPr>
          <w:trHeight w:val="568"/>
        </w:trPr>
        <w:tc>
          <w:tcPr>
            <w:tcW w:w="2520" w:type="dxa"/>
            <w:gridSpan w:val="2"/>
            <w:vMerge/>
            <w:vAlign w:val="center"/>
          </w:tcPr>
          <w:p w:rsidR="00700C37" w:rsidRDefault="00700C3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00C37" w:rsidRDefault="009D2833">
            <w:pPr>
              <w:spacing w:line="40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普法联络员：</w:t>
            </w:r>
            <w:r w:rsidR="00432789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高杉</w:t>
            </w:r>
          </w:p>
        </w:tc>
      </w:tr>
    </w:tbl>
    <w:p w:rsidR="00700C37" w:rsidRDefault="00700C37">
      <w:pPr>
        <w:spacing w:line="100" w:lineRule="exact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 w:rsidR="00700C37" w:rsidRDefault="00700C37">
      <w:pPr>
        <w:spacing w:line="100" w:lineRule="exact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sectPr w:rsidR="00700C37" w:rsidSect="00700C37">
      <w:pgSz w:w="11906" w:h="16838"/>
      <w:pgMar w:top="1928" w:right="1588" w:bottom="1701" w:left="1588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A0ZWViMTFlMDA5MDNlYmY4MmQyNzU4MjY5NDBiODcifQ=="/>
  </w:docVars>
  <w:rsids>
    <w:rsidRoot w:val="005F6F6D"/>
    <w:rsid w:val="000E792C"/>
    <w:rsid w:val="001F7E8D"/>
    <w:rsid w:val="002A5E1C"/>
    <w:rsid w:val="003B2A16"/>
    <w:rsid w:val="004323BF"/>
    <w:rsid w:val="00432789"/>
    <w:rsid w:val="00525A66"/>
    <w:rsid w:val="005D0927"/>
    <w:rsid w:val="005D23E6"/>
    <w:rsid w:val="005F6F6D"/>
    <w:rsid w:val="00611E53"/>
    <w:rsid w:val="006D2549"/>
    <w:rsid w:val="00700C37"/>
    <w:rsid w:val="008F7B37"/>
    <w:rsid w:val="00903F91"/>
    <w:rsid w:val="009744B5"/>
    <w:rsid w:val="009D2833"/>
    <w:rsid w:val="00A32114"/>
    <w:rsid w:val="00B2497F"/>
    <w:rsid w:val="00B37CB6"/>
    <w:rsid w:val="00B83F8A"/>
    <w:rsid w:val="00BB7CC0"/>
    <w:rsid w:val="00DA38E9"/>
    <w:rsid w:val="00DB6BE3"/>
    <w:rsid w:val="00E43B5F"/>
    <w:rsid w:val="00FB2061"/>
    <w:rsid w:val="0135030A"/>
    <w:rsid w:val="11EB187D"/>
    <w:rsid w:val="2317794B"/>
    <w:rsid w:val="304360B8"/>
    <w:rsid w:val="386968E4"/>
    <w:rsid w:val="410972CA"/>
    <w:rsid w:val="4E120AC7"/>
    <w:rsid w:val="72916783"/>
    <w:rsid w:val="79C9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仿宋_GB231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37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7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333D-F464-4335-B346-150552FB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Administrator</cp:lastModifiedBy>
  <cp:revision>15</cp:revision>
  <dcterms:created xsi:type="dcterms:W3CDTF">2022-04-18T23:52:00Z</dcterms:created>
  <dcterms:modified xsi:type="dcterms:W3CDTF">2024-05-07T07:57:00Z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8E88E4AB903045188E323AB27A0249F5</vt:lpwstr>
  </property>
</Properties>
</file>